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75" w:rsidRDefault="00E30975" w:rsidP="00E3097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</w:t>
      </w:r>
      <w:r>
        <w:rPr>
          <w:rFonts w:ascii="TimesNewRoman,Bold" w:hAnsi="TimesNewRoman,Bold" w:cs="TimesNewRoman,Bold"/>
          <w:b/>
          <w:bCs/>
        </w:rPr>
        <w:t>онтрольны</w:t>
      </w:r>
      <w:r>
        <w:rPr>
          <w:rFonts w:ascii="TimesNewRoman,Bold" w:hAnsi="TimesNewRoman,Bold" w:cs="TimesNewRoman,Bold"/>
          <w:b/>
          <w:bCs/>
        </w:rPr>
        <w:t>е</w:t>
      </w:r>
      <w:r>
        <w:rPr>
          <w:rFonts w:ascii="TimesNewRoman,Bold" w:hAnsi="TimesNewRoman,Bold" w:cs="TimesNewRoman,Bold"/>
          <w:b/>
          <w:bCs/>
        </w:rPr>
        <w:t xml:space="preserve"> измерительны</w:t>
      </w:r>
      <w:r>
        <w:rPr>
          <w:rFonts w:ascii="TimesNewRoman,Bold" w:hAnsi="TimesNewRoman,Bold" w:cs="TimesNewRoman,Bold"/>
          <w:b/>
          <w:bCs/>
        </w:rPr>
        <w:t>е</w:t>
      </w:r>
      <w:r>
        <w:rPr>
          <w:rFonts w:ascii="TimesNewRoman,Bold" w:hAnsi="TimesNewRoman,Bold" w:cs="TimesNewRoman,Bold"/>
          <w:b/>
          <w:bCs/>
        </w:rPr>
        <w:t xml:space="preserve"> материал</w:t>
      </w:r>
      <w:r>
        <w:rPr>
          <w:rFonts w:ascii="TimesNewRoman,Bold" w:hAnsi="TimesNewRoman,Bold" w:cs="TimesNewRoman,Bold"/>
          <w:b/>
          <w:bCs/>
        </w:rPr>
        <w:t>ы</w:t>
      </w:r>
      <w:r>
        <w:rPr>
          <w:rFonts w:ascii="TimesNewRoman,Bold" w:hAnsi="TimesNewRoman,Bold" w:cs="TimesNewRoman,Bold"/>
          <w:b/>
          <w:bCs/>
        </w:rPr>
        <w:t xml:space="preserve"> для</w:t>
      </w:r>
    </w:p>
    <w:p w:rsidR="00E30975" w:rsidRDefault="00E30975" w:rsidP="00E3097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промежуточной аттестации в форме </w:t>
      </w:r>
      <w:r>
        <w:rPr>
          <w:rFonts w:ascii="TimesNewRoman,Bold" w:hAnsi="TimesNewRoman,Bold" w:cs="TimesNewRoman,Bold"/>
          <w:b/>
          <w:bCs/>
        </w:rPr>
        <w:t>устного экзамена по билетам</w:t>
      </w:r>
      <w:r>
        <w:rPr>
          <w:rFonts w:ascii="TimesNewRoman,Bold" w:hAnsi="TimesNewRoman,Bold" w:cs="TimesNewRoman,Bold"/>
          <w:b/>
          <w:bCs/>
        </w:rPr>
        <w:t xml:space="preserve"> в 1</w:t>
      </w:r>
      <w:r>
        <w:rPr>
          <w:rFonts w:ascii="TimesNewRoman,Bold" w:hAnsi="TimesNewRoman,Bold" w:cs="TimesNewRoman,Bold"/>
          <w:b/>
          <w:bCs/>
        </w:rPr>
        <w:t>1</w:t>
      </w:r>
      <w:r>
        <w:rPr>
          <w:rFonts w:ascii="TimesNewRoman,Bold" w:hAnsi="TimesNewRoman,Bold" w:cs="TimesNewRoman,Bold"/>
          <w:b/>
          <w:bCs/>
        </w:rPr>
        <w:t xml:space="preserve"> классе</w:t>
      </w:r>
    </w:p>
    <w:p w:rsidR="00E30975" w:rsidRDefault="00E30975" w:rsidP="00E30975">
      <w:pPr>
        <w:tabs>
          <w:tab w:val="left" w:pos="1755"/>
        </w:tabs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по </w:t>
      </w:r>
      <w:r>
        <w:rPr>
          <w:rFonts w:ascii="TimesNewRoman,Bold" w:hAnsi="TimesNewRoman,Bold" w:cs="TimesNewRoman,Bold"/>
          <w:b/>
          <w:bCs/>
        </w:rPr>
        <w:t>ЛИТЕРАТУРЕ</w:t>
      </w:r>
    </w:p>
    <w:p w:rsidR="00111A6C" w:rsidRPr="00111A6C" w:rsidRDefault="00111A6C" w:rsidP="00E30975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F73" w:rsidRPr="00111A6C" w:rsidRDefault="00322F73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1</w:t>
      </w:r>
    </w:p>
    <w:p w:rsidR="00322F73" w:rsidRPr="00111A6C" w:rsidRDefault="00322F73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1.Философская проблематика рассказа И.А.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Бунина «Человек из Сан-Франциско"</w:t>
      </w:r>
    </w:p>
    <w:p w:rsidR="00322F73" w:rsidRPr="00111A6C" w:rsidRDefault="00322F73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2.Природа и человек в лирике С.</w:t>
      </w:r>
      <w:proofErr w:type="gramStart"/>
      <w:r w:rsidRPr="00111A6C">
        <w:rPr>
          <w:rFonts w:ascii="Times New Roman" w:hAnsi="Times New Roman" w:cs="Times New Roman"/>
          <w:sz w:val="24"/>
          <w:szCs w:val="24"/>
        </w:rPr>
        <w:t>А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.Есенина</w:t>
      </w:r>
      <w:proofErr w:type="gramEnd"/>
      <w:r w:rsidRPr="00111A6C">
        <w:rPr>
          <w:rFonts w:ascii="Times New Roman" w:hAnsi="Times New Roman" w:cs="Times New Roman"/>
          <w:sz w:val="24"/>
          <w:szCs w:val="24"/>
        </w:rPr>
        <w:t>.</w:t>
      </w:r>
    </w:p>
    <w:p w:rsidR="00322F73" w:rsidRPr="00111A6C" w:rsidRDefault="00322F73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2</w:t>
      </w:r>
    </w:p>
    <w:p w:rsidR="00322F73" w:rsidRPr="00111A6C" w:rsidRDefault="00322F73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1.Своеобразие раскрытия темы любви в рассказах И.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A6C">
        <w:rPr>
          <w:rFonts w:ascii="Times New Roman" w:hAnsi="Times New Roman" w:cs="Times New Roman"/>
          <w:sz w:val="24"/>
          <w:szCs w:val="24"/>
        </w:rPr>
        <w:t>Бунина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.Анализ</w:t>
      </w:r>
      <w:proofErr w:type="gramEnd"/>
      <w:r w:rsidRPr="00111A6C">
        <w:rPr>
          <w:rFonts w:ascii="Times New Roman" w:hAnsi="Times New Roman" w:cs="Times New Roman"/>
          <w:sz w:val="24"/>
          <w:szCs w:val="24"/>
        </w:rPr>
        <w:t xml:space="preserve"> одного из рассказов по выбору учащегося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2.Мастерство Маяковского-</w:t>
      </w:r>
      <w:proofErr w:type="gramStart"/>
      <w:r w:rsidRPr="00111A6C">
        <w:rPr>
          <w:rFonts w:ascii="Times New Roman" w:hAnsi="Times New Roman" w:cs="Times New Roman"/>
          <w:sz w:val="24"/>
          <w:szCs w:val="24"/>
        </w:rPr>
        <w:t>сатирика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.Анализ</w:t>
      </w:r>
      <w:proofErr w:type="gramEnd"/>
      <w:r w:rsidRPr="00111A6C">
        <w:rPr>
          <w:rFonts w:ascii="Times New Roman" w:hAnsi="Times New Roman" w:cs="Times New Roman"/>
          <w:sz w:val="24"/>
          <w:szCs w:val="24"/>
        </w:rPr>
        <w:t xml:space="preserve"> одного стихотворения по выбору учащихся.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3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1.Конфликт «природной личности» и «цивилизованного человека» в повести 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И.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Куприна «Олеся»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 «Страшный мир» в поэзии 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A6C">
        <w:rPr>
          <w:rFonts w:ascii="Times New Roman" w:hAnsi="Times New Roman" w:cs="Times New Roman"/>
          <w:sz w:val="24"/>
          <w:szCs w:val="24"/>
        </w:rPr>
        <w:t>А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Блока</w:t>
      </w:r>
      <w:r w:rsidR="00965785" w:rsidRPr="00111A6C">
        <w:rPr>
          <w:rFonts w:ascii="Times New Roman" w:hAnsi="Times New Roman" w:cs="Times New Roman"/>
          <w:sz w:val="24"/>
          <w:szCs w:val="24"/>
        </w:rPr>
        <w:t>.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4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1.Идеал человека в ранних романтических рассказах </w:t>
      </w:r>
      <w:proofErr w:type="gramStart"/>
      <w:r w:rsidRPr="00111A6C">
        <w:rPr>
          <w:rFonts w:ascii="Times New Roman" w:hAnsi="Times New Roman" w:cs="Times New Roman"/>
          <w:sz w:val="24"/>
          <w:szCs w:val="24"/>
        </w:rPr>
        <w:t>А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.Горького</w:t>
      </w:r>
      <w:r w:rsidR="00965785" w:rsidRPr="00111A6C">
        <w:rPr>
          <w:rFonts w:ascii="Times New Roman" w:hAnsi="Times New Roman" w:cs="Times New Roman"/>
          <w:sz w:val="24"/>
          <w:szCs w:val="24"/>
        </w:rPr>
        <w:t>.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965785" w:rsidRPr="00111A6C">
        <w:rPr>
          <w:rFonts w:ascii="Times New Roman" w:hAnsi="Times New Roman" w:cs="Times New Roman"/>
          <w:sz w:val="24"/>
          <w:szCs w:val="24"/>
        </w:rPr>
        <w:t>А.А.Ахматова .</w:t>
      </w:r>
      <w:proofErr w:type="gramEnd"/>
      <w:r w:rsidR="00965785" w:rsidRPr="00111A6C">
        <w:rPr>
          <w:rFonts w:ascii="Times New Roman" w:hAnsi="Times New Roman" w:cs="Times New Roman"/>
          <w:sz w:val="24"/>
          <w:szCs w:val="24"/>
        </w:rPr>
        <w:t xml:space="preserve"> Поэма «Реквием» как гражданский и поэтический подвиг.</w:t>
      </w:r>
    </w:p>
    <w:p w:rsidR="00965785" w:rsidRPr="00111A6C" w:rsidRDefault="00965785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5</w:t>
      </w:r>
    </w:p>
    <w:p w:rsidR="00965785" w:rsidRPr="00111A6C" w:rsidRDefault="00965785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1.Особенности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жанра и конфликта в пьесе А. М. Го</w:t>
      </w:r>
      <w:r w:rsidRPr="00111A6C">
        <w:rPr>
          <w:rFonts w:ascii="Times New Roman" w:hAnsi="Times New Roman" w:cs="Times New Roman"/>
          <w:sz w:val="24"/>
          <w:szCs w:val="24"/>
        </w:rPr>
        <w:t>рького «На дне».</w:t>
      </w:r>
    </w:p>
    <w:p w:rsidR="00965785" w:rsidRPr="00111A6C" w:rsidRDefault="00965785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2.Тема Родины в творчестве М.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И.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Цветаевой.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Анализ стихотворения «Тоска по Родине»</w:t>
      </w:r>
    </w:p>
    <w:p w:rsidR="00965785" w:rsidRPr="00111A6C" w:rsidRDefault="00965785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6</w:t>
      </w:r>
    </w:p>
    <w:p w:rsidR="00965785" w:rsidRPr="00111A6C" w:rsidRDefault="00965785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1Спор о правде и человеке в пьесе 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A6C">
        <w:rPr>
          <w:rFonts w:ascii="Times New Roman" w:hAnsi="Times New Roman" w:cs="Times New Roman"/>
          <w:sz w:val="24"/>
          <w:szCs w:val="24"/>
        </w:rPr>
        <w:t>М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.Горького</w:t>
      </w:r>
      <w:proofErr w:type="gramEnd"/>
      <w:r w:rsidRPr="00111A6C">
        <w:rPr>
          <w:rFonts w:ascii="Times New Roman" w:hAnsi="Times New Roman" w:cs="Times New Roman"/>
          <w:sz w:val="24"/>
          <w:szCs w:val="24"/>
        </w:rPr>
        <w:t xml:space="preserve"> «На дне»</w:t>
      </w:r>
    </w:p>
    <w:p w:rsidR="00965785" w:rsidRPr="00111A6C" w:rsidRDefault="00965785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</w:t>
      </w:r>
      <w:r w:rsidR="00A97F3A" w:rsidRPr="00111A6C">
        <w:rPr>
          <w:rFonts w:ascii="Times New Roman" w:hAnsi="Times New Roman" w:cs="Times New Roman"/>
          <w:sz w:val="24"/>
          <w:szCs w:val="24"/>
        </w:rPr>
        <w:t>Талант любви в рассказе 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="00A97F3A" w:rsidRPr="00111A6C">
        <w:rPr>
          <w:rFonts w:ascii="Times New Roman" w:hAnsi="Times New Roman" w:cs="Times New Roman"/>
          <w:sz w:val="24"/>
          <w:szCs w:val="24"/>
        </w:rPr>
        <w:t>И.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="00A97F3A" w:rsidRPr="00111A6C">
        <w:rPr>
          <w:rFonts w:ascii="Times New Roman" w:hAnsi="Times New Roman" w:cs="Times New Roman"/>
          <w:sz w:val="24"/>
          <w:szCs w:val="24"/>
        </w:rPr>
        <w:t>Куприна «Гранатовый браслет»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7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1.Поэзия «серебряного века».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A6C">
        <w:rPr>
          <w:rFonts w:ascii="Times New Roman" w:hAnsi="Times New Roman" w:cs="Times New Roman"/>
          <w:sz w:val="24"/>
          <w:szCs w:val="24"/>
        </w:rPr>
        <w:t>Символизм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,акмеизм</w:t>
      </w:r>
      <w:proofErr w:type="gramEnd"/>
      <w:r w:rsidRPr="00111A6C">
        <w:rPr>
          <w:rFonts w:ascii="Times New Roman" w:hAnsi="Times New Roman" w:cs="Times New Roman"/>
          <w:sz w:val="24"/>
          <w:szCs w:val="24"/>
        </w:rPr>
        <w:t>,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 </w:t>
      </w:r>
      <w:r w:rsidRPr="00111A6C">
        <w:rPr>
          <w:rFonts w:ascii="Times New Roman" w:hAnsi="Times New Roman" w:cs="Times New Roman"/>
          <w:sz w:val="24"/>
          <w:szCs w:val="24"/>
        </w:rPr>
        <w:t>футуризм.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2.М.А.Булгаков «Мастер и Маргарита»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. </w:t>
      </w:r>
      <w:r w:rsidRPr="00111A6C">
        <w:rPr>
          <w:rFonts w:ascii="Times New Roman" w:hAnsi="Times New Roman" w:cs="Times New Roman"/>
          <w:sz w:val="24"/>
          <w:szCs w:val="24"/>
        </w:rPr>
        <w:t>Своеобразие жанра и композиции. «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Ершалаимские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>» главы в романе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8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1.Полемический характер поэмы А.А.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Блока «Двенадцать».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Художественные особенности поэмы.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2.Основные мотивы лирики 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Т.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Твардовского.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Анализ одного из стихотворений по выбору учащегося.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9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lastRenderedPageBreak/>
        <w:t>1.Тема поэта и поэзии,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судьбы художника в лирике Б.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Л.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Пастернака</w:t>
      </w:r>
    </w:p>
    <w:p w:rsidR="00090149" w:rsidRPr="00111A6C" w:rsidRDefault="00090149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</w:t>
      </w:r>
      <w:r w:rsidR="006A190C" w:rsidRPr="00111A6C">
        <w:rPr>
          <w:rFonts w:ascii="Times New Roman" w:hAnsi="Times New Roman" w:cs="Times New Roman"/>
          <w:sz w:val="24"/>
          <w:szCs w:val="24"/>
        </w:rPr>
        <w:t>Отражение эпохи в рассказе 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="006A190C" w:rsidRPr="00111A6C">
        <w:rPr>
          <w:rFonts w:ascii="Times New Roman" w:hAnsi="Times New Roman" w:cs="Times New Roman"/>
          <w:sz w:val="24"/>
          <w:szCs w:val="24"/>
        </w:rPr>
        <w:t>И.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="006A190C" w:rsidRPr="00111A6C">
        <w:rPr>
          <w:rFonts w:ascii="Times New Roman" w:hAnsi="Times New Roman" w:cs="Times New Roman"/>
          <w:sz w:val="24"/>
          <w:szCs w:val="24"/>
        </w:rPr>
        <w:t>Солженицына «Один день Ивана Денисовича».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="006A190C" w:rsidRPr="00111A6C">
        <w:rPr>
          <w:rFonts w:ascii="Times New Roman" w:hAnsi="Times New Roman" w:cs="Times New Roman"/>
          <w:sz w:val="24"/>
          <w:szCs w:val="24"/>
        </w:rPr>
        <w:t xml:space="preserve">Особый тип героя. 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90C" w:rsidRPr="00111A6C" w:rsidRDefault="006A190C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10</w:t>
      </w:r>
    </w:p>
    <w:p w:rsidR="006A190C" w:rsidRPr="00111A6C" w:rsidRDefault="006A190C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1.Образ Мастера и тема творчества в романе 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М.А.Булгакова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 xml:space="preserve"> «Мастер и Маргарита»</w:t>
      </w:r>
    </w:p>
    <w:p w:rsidR="006A190C" w:rsidRPr="00111A6C" w:rsidRDefault="006A190C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2.Изображение гражданской войны как общенародного горя в «Донских рассказах» </w:t>
      </w:r>
      <w:proofErr w:type="spellStart"/>
      <w:proofErr w:type="gramStart"/>
      <w:r w:rsidRPr="00111A6C">
        <w:rPr>
          <w:rFonts w:ascii="Times New Roman" w:hAnsi="Times New Roman" w:cs="Times New Roman"/>
          <w:sz w:val="24"/>
          <w:szCs w:val="24"/>
        </w:rPr>
        <w:t>М.А.Шолохова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1A6C">
        <w:rPr>
          <w:rFonts w:ascii="Times New Roman" w:hAnsi="Times New Roman" w:cs="Times New Roman"/>
          <w:sz w:val="24"/>
          <w:szCs w:val="24"/>
        </w:rPr>
        <w:t xml:space="preserve">  Анализ одного из рассказов по выбору.</w:t>
      </w:r>
    </w:p>
    <w:p w:rsidR="006A190C" w:rsidRPr="00111A6C" w:rsidRDefault="006A190C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11</w:t>
      </w:r>
    </w:p>
    <w:p w:rsidR="00960D43" w:rsidRPr="00111A6C" w:rsidRDefault="006A190C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960D43" w:rsidRPr="00111A6C">
        <w:rPr>
          <w:rFonts w:ascii="Times New Roman" w:hAnsi="Times New Roman" w:cs="Times New Roman"/>
          <w:sz w:val="24"/>
          <w:szCs w:val="24"/>
        </w:rPr>
        <w:t>Н.М.Рубцов .Своеобразие</w:t>
      </w:r>
      <w:proofErr w:type="gramEnd"/>
      <w:r w:rsidR="00960D43" w:rsidRPr="00111A6C">
        <w:rPr>
          <w:rFonts w:ascii="Times New Roman" w:hAnsi="Times New Roman" w:cs="Times New Roman"/>
          <w:sz w:val="24"/>
          <w:szCs w:val="24"/>
        </w:rPr>
        <w:t xml:space="preserve"> художественного мира поэта.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="00960D43" w:rsidRPr="00111A6C">
        <w:rPr>
          <w:rFonts w:ascii="Times New Roman" w:hAnsi="Times New Roman" w:cs="Times New Roman"/>
          <w:sz w:val="24"/>
          <w:szCs w:val="24"/>
        </w:rPr>
        <w:t>Анализ одного стихотворения (по выбору учащегося)</w:t>
      </w:r>
    </w:p>
    <w:p w:rsidR="00960D43" w:rsidRPr="00111A6C" w:rsidRDefault="00960D43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2.Какую книгу о Великой Отечественной войне я бы посоветовал прочитать моим сверстникам?</w:t>
      </w:r>
    </w:p>
    <w:p w:rsidR="00960D43" w:rsidRPr="00111A6C" w:rsidRDefault="00960D43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12</w:t>
      </w:r>
    </w:p>
    <w:p w:rsidR="006A190C" w:rsidRPr="00111A6C" w:rsidRDefault="0022301D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1.Любовная лирика 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А.А.Ахматовой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>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Своеобразие творческой манеры поэта.</w:t>
      </w:r>
    </w:p>
    <w:p w:rsidR="0022301D" w:rsidRPr="00111A6C" w:rsidRDefault="0022301D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2.Жанр антиутопии в творчестве 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Е.Замятина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>.</w:t>
      </w:r>
      <w:r w:rsidR="00737B53" w:rsidRPr="00111A6C">
        <w:rPr>
          <w:rFonts w:ascii="Times New Roman" w:hAnsi="Times New Roman" w:cs="Times New Roman"/>
          <w:sz w:val="24"/>
          <w:szCs w:val="24"/>
        </w:rPr>
        <w:t xml:space="preserve"> </w:t>
      </w:r>
      <w:r w:rsidRPr="00111A6C">
        <w:rPr>
          <w:rFonts w:ascii="Times New Roman" w:hAnsi="Times New Roman" w:cs="Times New Roman"/>
          <w:sz w:val="24"/>
          <w:szCs w:val="24"/>
        </w:rPr>
        <w:t>Центральный конфликт романа</w:t>
      </w:r>
    </w:p>
    <w:p w:rsidR="0022301D" w:rsidRPr="00111A6C" w:rsidRDefault="0022301D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13</w:t>
      </w:r>
    </w:p>
    <w:p w:rsidR="0022301D" w:rsidRPr="00111A6C" w:rsidRDefault="0022301D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1.Образ Маргариты и тема любви в романе 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М.А.Булгакова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 xml:space="preserve"> «Мастер и Маргарита»</w:t>
      </w:r>
    </w:p>
    <w:p w:rsidR="0022301D" w:rsidRPr="00111A6C" w:rsidRDefault="0022301D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2.Поэзия Великой Отечественной </w:t>
      </w:r>
      <w:r w:rsidR="00111A6C" w:rsidRPr="00111A6C">
        <w:rPr>
          <w:rFonts w:ascii="Times New Roman" w:hAnsi="Times New Roman" w:cs="Times New Roman"/>
          <w:sz w:val="24"/>
          <w:szCs w:val="24"/>
        </w:rPr>
        <w:t>войны. Анализ</w:t>
      </w:r>
      <w:bookmarkStart w:id="0" w:name="_GoBack"/>
      <w:bookmarkEnd w:id="0"/>
      <w:r w:rsidRPr="00111A6C">
        <w:rPr>
          <w:rFonts w:ascii="Times New Roman" w:hAnsi="Times New Roman" w:cs="Times New Roman"/>
          <w:sz w:val="24"/>
          <w:szCs w:val="24"/>
        </w:rPr>
        <w:t xml:space="preserve"> одного из стихотворений по выбору</w:t>
      </w:r>
    </w:p>
    <w:p w:rsidR="0022301D" w:rsidRPr="00111A6C" w:rsidRDefault="0022301D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14.</w:t>
      </w:r>
    </w:p>
    <w:p w:rsidR="00151FB6" w:rsidRPr="00111A6C" w:rsidRDefault="00151FB6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1.М.А.Шолохов. Судьба Григория Мелехова ка путь правды и поиска смысла жизни в романе «Тихий Дон»</w:t>
      </w:r>
    </w:p>
    <w:p w:rsidR="00151FB6" w:rsidRPr="00111A6C" w:rsidRDefault="00151FB6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2.Своеобразие раскрытия «лагерной» темы в творчестве </w:t>
      </w:r>
      <w:proofErr w:type="spellStart"/>
      <w:proofErr w:type="gramStart"/>
      <w:r w:rsidRPr="00111A6C">
        <w:rPr>
          <w:rFonts w:ascii="Times New Roman" w:hAnsi="Times New Roman" w:cs="Times New Roman"/>
          <w:sz w:val="24"/>
          <w:szCs w:val="24"/>
        </w:rPr>
        <w:t>В.Шаламова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51FB6" w:rsidRPr="00111A6C" w:rsidRDefault="00151FB6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>Билет 15</w:t>
      </w:r>
    </w:p>
    <w:p w:rsidR="00151FB6" w:rsidRPr="00111A6C" w:rsidRDefault="00151FB6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1.А.Вампилов «Утиная охота» 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Проблематика.Основной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1A6C">
        <w:rPr>
          <w:rFonts w:ascii="Times New Roman" w:hAnsi="Times New Roman" w:cs="Times New Roman"/>
          <w:sz w:val="24"/>
          <w:szCs w:val="24"/>
        </w:rPr>
        <w:t>конфликт.Система</w:t>
      </w:r>
      <w:proofErr w:type="spellEnd"/>
      <w:proofErr w:type="gramEnd"/>
      <w:r w:rsidRPr="00111A6C">
        <w:rPr>
          <w:rFonts w:ascii="Times New Roman" w:hAnsi="Times New Roman" w:cs="Times New Roman"/>
          <w:sz w:val="24"/>
          <w:szCs w:val="24"/>
        </w:rPr>
        <w:t xml:space="preserve"> образов.</w:t>
      </w:r>
    </w:p>
    <w:p w:rsidR="00151FB6" w:rsidRPr="00111A6C" w:rsidRDefault="00151FB6">
      <w:pPr>
        <w:rPr>
          <w:rFonts w:ascii="Times New Roman" w:hAnsi="Times New Roman" w:cs="Times New Roman"/>
          <w:sz w:val="24"/>
          <w:szCs w:val="24"/>
        </w:rPr>
      </w:pPr>
      <w:r w:rsidRPr="00111A6C">
        <w:rPr>
          <w:rFonts w:ascii="Times New Roman" w:hAnsi="Times New Roman" w:cs="Times New Roman"/>
          <w:sz w:val="24"/>
          <w:szCs w:val="24"/>
        </w:rPr>
        <w:t xml:space="preserve">2.Мой 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любмый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 xml:space="preserve"> поэт второй половины 20 -21 </w:t>
      </w:r>
      <w:proofErr w:type="spellStart"/>
      <w:proofErr w:type="gramStart"/>
      <w:r w:rsidRPr="00111A6C">
        <w:rPr>
          <w:rFonts w:ascii="Times New Roman" w:hAnsi="Times New Roman" w:cs="Times New Roman"/>
          <w:sz w:val="24"/>
          <w:szCs w:val="24"/>
        </w:rPr>
        <w:t>века.Рассказ</w:t>
      </w:r>
      <w:proofErr w:type="spellEnd"/>
      <w:proofErr w:type="gramEnd"/>
      <w:r w:rsidRPr="00111A6C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11A6C">
        <w:rPr>
          <w:rFonts w:ascii="Times New Roman" w:hAnsi="Times New Roman" w:cs="Times New Roman"/>
          <w:sz w:val="24"/>
          <w:szCs w:val="24"/>
        </w:rPr>
        <w:t>поэте,чтение</w:t>
      </w:r>
      <w:proofErr w:type="spellEnd"/>
      <w:r w:rsidRPr="00111A6C">
        <w:rPr>
          <w:rFonts w:ascii="Times New Roman" w:hAnsi="Times New Roman" w:cs="Times New Roman"/>
          <w:sz w:val="24"/>
          <w:szCs w:val="24"/>
        </w:rPr>
        <w:t xml:space="preserve"> стихотворения наизусть.</w:t>
      </w:r>
    </w:p>
    <w:p w:rsidR="0050050E" w:rsidRPr="00111A6C" w:rsidRDefault="0050050E">
      <w:pPr>
        <w:rPr>
          <w:rFonts w:ascii="Times New Roman" w:hAnsi="Times New Roman" w:cs="Times New Roman"/>
          <w:sz w:val="24"/>
          <w:szCs w:val="24"/>
        </w:rPr>
      </w:pPr>
    </w:p>
    <w:sectPr w:rsidR="0050050E" w:rsidRPr="0011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A8"/>
    <w:rsid w:val="00090149"/>
    <w:rsid w:val="00111A6C"/>
    <w:rsid w:val="00151FB6"/>
    <w:rsid w:val="0022301D"/>
    <w:rsid w:val="00297776"/>
    <w:rsid w:val="00322F73"/>
    <w:rsid w:val="0050050E"/>
    <w:rsid w:val="006A190C"/>
    <w:rsid w:val="00737B53"/>
    <w:rsid w:val="00960D43"/>
    <w:rsid w:val="00965785"/>
    <w:rsid w:val="009E3666"/>
    <w:rsid w:val="00A97F3A"/>
    <w:rsid w:val="00BF26A8"/>
    <w:rsid w:val="00E30975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A546"/>
  <w15:chartTrackingRefBased/>
  <w15:docId w15:val="{B5ED2614-0CF4-426E-8BCE-7ECB9518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4</cp:revision>
  <dcterms:created xsi:type="dcterms:W3CDTF">2022-02-07T04:47:00Z</dcterms:created>
  <dcterms:modified xsi:type="dcterms:W3CDTF">2022-02-19T06:58:00Z</dcterms:modified>
</cp:coreProperties>
</file>